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67F" w:rsidRPr="00B10239" w:rsidRDefault="0038567F" w:rsidP="0038567F">
      <w:pPr>
        <w:pStyle w:val="Heading1"/>
      </w:pPr>
      <w:r w:rsidRPr="00B10239">
        <w:t>GIEMSA STAIN    CAS # 51811826</w:t>
      </w:r>
    </w:p>
    <w:p w:rsidR="0038567F" w:rsidRPr="00B10239" w:rsidRDefault="0038567F" w:rsidP="0038567F">
      <w:pPr>
        <w:pStyle w:val="PlainText"/>
        <w:rPr>
          <w:rFonts w:ascii="Courier New" w:hAnsi="Courier New" w:cs="Courier New"/>
          <w:sz w:val="20"/>
        </w:rPr>
      </w:pPr>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38567F" w:rsidRPr="00B10239" w:rsidRDefault="0038567F" w:rsidP="0038567F">
      <w:pPr>
        <w:pStyle w:val="PlainText"/>
        <w:rPr>
          <w:rFonts w:ascii="Courier New" w:hAnsi="Courier New" w:cs="Courier New"/>
          <w:sz w:val="20"/>
        </w:rPr>
      </w:pPr>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1   0   0      </w:t>
      </w:r>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38567F" w:rsidRPr="00B10239" w:rsidRDefault="0038567F" w:rsidP="0038567F">
      <w:pPr>
        <w:pStyle w:val="PlainText"/>
        <w:rPr>
          <w:rFonts w:ascii="Courier New" w:hAnsi="Courier New" w:cs="Courier New"/>
          <w:sz w:val="20"/>
        </w:rPr>
      </w:pPr>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ROUTE OF EXPOSURE</w:t>
      </w:r>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 xml:space="preserve">    Eye Contact: Causes eye irritation.</w:t>
      </w:r>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 xml:space="preserve">    Inhalation: Material is irritating to mucous membranes and upper</w:t>
      </w:r>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respiratory</w:t>
      </w:r>
      <w:proofErr w:type="gramEnd"/>
      <w:r w:rsidRPr="00B10239">
        <w:rPr>
          <w:rFonts w:ascii="Courier New" w:hAnsi="Courier New" w:cs="Courier New"/>
          <w:sz w:val="20"/>
        </w:rPr>
        <w:t xml:space="preserve"> tract. </w:t>
      </w:r>
      <w:proofErr w:type="gramStart"/>
      <w:r w:rsidRPr="00B10239">
        <w:rPr>
          <w:rFonts w:ascii="Courier New" w:hAnsi="Courier New" w:cs="Courier New"/>
          <w:sz w:val="20"/>
        </w:rPr>
        <w:t>May be harmful if inhaled.</w:t>
      </w:r>
      <w:proofErr w:type="gramEnd"/>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 xml:space="preserve"> </w:t>
      </w:r>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SIGNS AND SYMPTOMS OF EXPOSURE</w:t>
      </w:r>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38567F" w:rsidRPr="00B10239" w:rsidRDefault="0038567F" w:rsidP="0038567F">
      <w:pPr>
        <w:pStyle w:val="PlainText"/>
        <w:rPr>
          <w:rFonts w:ascii="Courier New" w:hAnsi="Courier New" w:cs="Courier New"/>
          <w:sz w:val="20"/>
        </w:rPr>
      </w:pPr>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 xml:space="preserve">            PHYSICAL CHARACTERISTICS</w:t>
      </w:r>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PHYSICAL STATE:  Solid</w:t>
      </w:r>
    </w:p>
    <w:p w:rsidR="0038567F" w:rsidRPr="00B10239" w:rsidRDefault="0038567F" w:rsidP="0038567F">
      <w:pPr>
        <w:pStyle w:val="PlainText"/>
        <w:rPr>
          <w:rFonts w:ascii="Courier New" w:hAnsi="Courier New" w:cs="Courier New"/>
          <w:sz w:val="20"/>
        </w:rPr>
      </w:pPr>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SEGREGATION: SHELF # 2</w:t>
      </w:r>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STORAGE GROUP(S):</w:t>
      </w:r>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 xml:space="preserve">     g - Non-Reactive/Non-Hazardous</w:t>
      </w:r>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WASTE CHARACTERISTIC HAZARD:</w:t>
      </w:r>
    </w:p>
    <w:p w:rsidR="0038567F" w:rsidRPr="00B10239" w:rsidRDefault="0038567F" w:rsidP="0038567F">
      <w:pPr>
        <w:pStyle w:val="PlainText"/>
        <w:rPr>
          <w:rFonts w:ascii="Courier New" w:hAnsi="Courier New" w:cs="Courier New"/>
          <w:sz w:val="20"/>
        </w:rPr>
      </w:pPr>
    </w:p>
    <w:p w:rsidR="0038567F" w:rsidRPr="00B10239" w:rsidRDefault="0038567F" w:rsidP="0038567F">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38567F" w:rsidRPr="00B10239" w:rsidRDefault="0038567F" w:rsidP="0038567F">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 Protective Equipment: Wear self-contained breathing</w:t>
      </w:r>
    </w:p>
    <w:p w:rsidR="0038567F" w:rsidRPr="00B10239" w:rsidRDefault="0038567F" w:rsidP="0038567F">
      <w:pPr>
        <w:pStyle w:val="PlainText"/>
        <w:rPr>
          <w:rFonts w:ascii="Courier New" w:hAnsi="Courier New" w:cs="Courier New"/>
          <w:sz w:val="20"/>
        </w:rPr>
      </w:pPr>
      <w:proofErr w:type="gramStart"/>
      <w:r w:rsidRPr="00B10239">
        <w:rPr>
          <w:rFonts w:ascii="Courier New" w:hAnsi="Courier New" w:cs="Courier New"/>
          <w:sz w:val="20"/>
        </w:rPr>
        <w:t>apparatus</w:t>
      </w:r>
      <w:proofErr w:type="gramEnd"/>
      <w:r w:rsidRPr="00B10239">
        <w:rPr>
          <w:rFonts w:ascii="Courier New" w:hAnsi="Courier New" w:cs="Courier New"/>
          <w:sz w:val="20"/>
        </w:rPr>
        <w:t xml:space="preserve"> and protective clothing to prevent contact with skin and eyes.   </w:t>
      </w:r>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Specific Hazard(s): Emits t</w:t>
      </w:r>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TOXIC EMISSIONS WHEN BURNED: Nitrogen oxides Sulfur oxides Hydrogen chloride</w:t>
      </w:r>
    </w:p>
    <w:p w:rsidR="0038567F" w:rsidRPr="00B10239" w:rsidRDefault="0038567F" w:rsidP="0038567F">
      <w:pPr>
        <w:pStyle w:val="PlainText"/>
        <w:rPr>
          <w:rFonts w:ascii="Courier New" w:hAnsi="Courier New" w:cs="Courier New"/>
          <w:sz w:val="20"/>
        </w:rPr>
      </w:pPr>
      <w:proofErr w:type="gramStart"/>
      <w:r w:rsidRPr="00B10239">
        <w:rPr>
          <w:rFonts w:ascii="Courier New" w:hAnsi="Courier New" w:cs="Courier New"/>
          <w:sz w:val="20"/>
        </w:rPr>
        <w:t>gas</w:t>
      </w:r>
      <w:proofErr w:type="gramEnd"/>
      <w:r w:rsidRPr="00B10239">
        <w:rPr>
          <w:rFonts w:ascii="Courier New" w:hAnsi="Courier New" w:cs="Courier New"/>
          <w:sz w:val="20"/>
        </w:rPr>
        <w:t xml:space="preserve"> Hydrogen</w:t>
      </w:r>
    </w:p>
    <w:p w:rsidR="0038567F" w:rsidRPr="00B10239" w:rsidRDefault="0038567F" w:rsidP="0038567F">
      <w:pPr>
        <w:pStyle w:val="PlainText"/>
        <w:rPr>
          <w:rFonts w:ascii="Courier New" w:hAnsi="Courier New" w:cs="Courier New"/>
          <w:sz w:val="20"/>
        </w:rPr>
      </w:pPr>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REACTIVE PROPERTIES</w:t>
      </w:r>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HANDLING: Avoid inhalation. Avoid contact with eyes, skin, STORAGE: Keep</w:t>
      </w:r>
    </w:p>
    <w:p w:rsidR="0038567F" w:rsidRPr="00B10239" w:rsidRDefault="0038567F" w:rsidP="0038567F">
      <w:pPr>
        <w:pStyle w:val="PlainText"/>
        <w:rPr>
          <w:rFonts w:ascii="Courier New" w:hAnsi="Courier New" w:cs="Courier New"/>
          <w:sz w:val="20"/>
        </w:rPr>
      </w:pPr>
      <w:proofErr w:type="gramStart"/>
      <w:r w:rsidRPr="00B10239">
        <w:rPr>
          <w:rFonts w:ascii="Courier New" w:hAnsi="Courier New" w:cs="Courier New"/>
          <w:sz w:val="20"/>
        </w:rPr>
        <w:t>tightly</w:t>
      </w:r>
      <w:proofErr w:type="gramEnd"/>
      <w:r w:rsidRPr="00B10239">
        <w:rPr>
          <w:rFonts w:ascii="Courier New" w:hAnsi="Courier New" w:cs="Courier New"/>
          <w:sz w:val="20"/>
        </w:rPr>
        <w:t xml:space="preserve"> closed.</w:t>
      </w:r>
    </w:p>
    <w:p w:rsidR="0038567F" w:rsidRPr="00B10239" w:rsidRDefault="0038567F" w:rsidP="0038567F">
      <w:pPr>
        <w:pStyle w:val="PlainText"/>
        <w:rPr>
          <w:rFonts w:ascii="Courier New" w:hAnsi="Courier New" w:cs="Courier New"/>
          <w:sz w:val="20"/>
        </w:rPr>
      </w:pPr>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US DEPARTMENT OF ENERGY TEEL'S</w:t>
      </w:r>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 xml:space="preserve">   DOE Occupational Exposure </w:t>
      </w:r>
      <w:proofErr w:type="gramStart"/>
      <w:r w:rsidRPr="00B10239">
        <w:rPr>
          <w:rFonts w:ascii="Courier New" w:hAnsi="Courier New" w:cs="Courier New"/>
          <w:sz w:val="20"/>
        </w:rPr>
        <w:t>Limit  10</w:t>
      </w:r>
      <w:proofErr w:type="gramEnd"/>
      <w:r w:rsidRPr="00B10239">
        <w:rPr>
          <w:rFonts w:ascii="Courier New" w:hAnsi="Courier New" w:cs="Courier New"/>
          <w:sz w:val="20"/>
        </w:rPr>
        <w:t xml:space="preserve"> mg/m3</w:t>
      </w:r>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 xml:space="preserve">   DOE Short Term Exposure </w:t>
      </w:r>
      <w:proofErr w:type="gramStart"/>
      <w:r w:rsidRPr="00B10239">
        <w:rPr>
          <w:rFonts w:ascii="Courier New" w:hAnsi="Courier New" w:cs="Courier New"/>
          <w:sz w:val="20"/>
        </w:rPr>
        <w:t>Limit  30</w:t>
      </w:r>
      <w:proofErr w:type="gramEnd"/>
      <w:r w:rsidRPr="00B10239">
        <w:rPr>
          <w:rFonts w:ascii="Courier New" w:hAnsi="Courier New" w:cs="Courier New"/>
          <w:sz w:val="20"/>
        </w:rPr>
        <w:t xml:space="preserve"> mg/m3</w:t>
      </w:r>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 xml:space="preserve">   DOE Ceiling Limit 50 mg/m3</w:t>
      </w:r>
    </w:p>
    <w:p w:rsidR="0038567F" w:rsidRPr="00B10239" w:rsidRDefault="0038567F" w:rsidP="0038567F">
      <w:pPr>
        <w:pStyle w:val="PlainText"/>
        <w:rPr>
          <w:rFonts w:ascii="Courier New" w:hAnsi="Courier New" w:cs="Courier New"/>
          <w:sz w:val="20"/>
        </w:rPr>
      </w:pPr>
      <w:r w:rsidRPr="00B10239">
        <w:rPr>
          <w:rFonts w:ascii="Courier New" w:hAnsi="Courier New" w:cs="Courier New"/>
          <w:sz w:val="20"/>
        </w:rPr>
        <w:t xml:space="preserve">  Immediately Dangerous to Life and Health   250 mg/m3</w:t>
      </w:r>
    </w:p>
    <w:p w:rsidR="0038567F" w:rsidRPr="00B10239" w:rsidRDefault="0038567F" w:rsidP="0038567F">
      <w:pPr>
        <w:pStyle w:val="PlainText"/>
        <w:rPr>
          <w:rFonts w:ascii="Courier New" w:hAnsi="Courier New" w:cs="Courier New"/>
          <w:sz w:val="20"/>
        </w:rPr>
      </w:pPr>
    </w:p>
    <w:p w:rsidR="0038567F" w:rsidRPr="00B10239" w:rsidRDefault="0038567F" w:rsidP="0038567F">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67F"/>
    <w:rsid w:val="0038567F"/>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8567F"/>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567F"/>
    <w:rPr>
      <w:rFonts w:ascii="Courier New" w:eastAsia="Times New Roman" w:hAnsi="Courier New" w:cs="Times New Roman"/>
      <w:b/>
      <w:bCs/>
      <w:sz w:val="20"/>
      <w:szCs w:val="28"/>
    </w:rPr>
  </w:style>
  <w:style w:type="paragraph" w:styleId="NoSpacing">
    <w:name w:val="No Spacing"/>
    <w:autoRedefine/>
    <w:uiPriority w:val="1"/>
    <w:qFormat/>
    <w:rsid w:val="0038567F"/>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38567F"/>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38567F"/>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8567F"/>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567F"/>
    <w:rPr>
      <w:rFonts w:ascii="Courier New" w:eastAsia="Times New Roman" w:hAnsi="Courier New" w:cs="Times New Roman"/>
      <w:b/>
      <w:bCs/>
      <w:sz w:val="20"/>
      <w:szCs w:val="28"/>
    </w:rPr>
  </w:style>
  <w:style w:type="paragraph" w:styleId="NoSpacing">
    <w:name w:val="No Spacing"/>
    <w:autoRedefine/>
    <w:uiPriority w:val="1"/>
    <w:qFormat/>
    <w:rsid w:val="0038567F"/>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38567F"/>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38567F"/>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350</Words>
  <Characters>1999</Characters>
  <Application>Microsoft Office Word</Application>
  <DocSecurity>0</DocSecurity>
  <Lines>16</Lines>
  <Paragraphs>4</Paragraphs>
  <ScaleCrop>false</ScaleCrop>
  <Company/>
  <LinksUpToDate>false</LinksUpToDate>
  <CharactersWithSpaces>2345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2012-09-06T05:31:00Z</dcterms:created>
  <dcterms:modified xsi:type="dcterms:W3CDTF">2012-09-06T05:31:00Z</dcterms:modified>
</cp:coreProperties>
</file>